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F01" w:rsidRDefault="00307F01" w:rsidP="00307F01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AKCIOVÁ PONUKA VÍNA !</w:t>
      </w:r>
    </w:p>
    <w:p w:rsidR="00307F01" w:rsidRDefault="00307F01" w:rsidP="00307F01">
      <w:pPr>
        <w:rPr>
          <w:sz w:val="56"/>
          <w:szCs w:val="56"/>
        </w:rPr>
      </w:pPr>
      <w:r>
        <w:rPr>
          <w:sz w:val="56"/>
          <w:szCs w:val="56"/>
        </w:rPr>
        <w:t xml:space="preserve">Plodoovoč-Contexo </w:t>
      </w:r>
      <w:r>
        <w:rPr>
          <w:sz w:val="44"/>
          <w:szCs w:val="44"/>
        </w:rPr>
        <w:t>Vinárske závody Michalovce</w:t>
      </w:r>
      <w:r>
        <w:rPr>
          <w:sz w:val="56"/>
          <w:szCs w:val="56"/>
        </w:rPr>
        <w:t xml:space="preserve"> </w:t>
      </w:r>
    </w:p>
    <w:p w:rsidR="00307F01" w:rsidRDefault="00307F01" w:rsidP="00307F01">
      <w:pPr>
        <w:rPr>
          <w:sz w:val="44"/>
          <w:szCs w:val="44"/>
        </w:rPr>
      </w:pPr>
      <w:r>
        <w:rPr>
          <w:sz w:val="44"/>
          <w:szCs w:val="44"/>
        </w:rPr>
        <w:t>Močarianska 16</w:t>
      </w:r>
    </w:p>
    <w:p w:rsidR="00307F01" w:rsidRDefault="00307F01" w:rsidP="00307F01">
      <w:pPr>
        <w:rPr>
          <w:sz w:val="44"/>
          <w:szCs w:val="44"/>
        </w:rPr>
      </w:pPr>
    </w:p>
    <w:p w:rsidR="00307F01" w:rsidRDefault="00307F01" w:rsidP="00307F01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od 10.7.2026 do 10.8.2026 </w:t>
      </w:r>
    </w:p>
    <w:p w:rsidR="00307F01" w:rsidRPr="00307F01" w:rsidRDefault="00307F01" w:rsidP="00307F01">
      <w:pPr>
        <w:rPr>
          <w:sz w:val="36"/>
          <w:szCs w:val="36"/>
        </w:rPr>
      </w:pPr>
      <w:r w:rsidRPr="00307F01">
        <w:rPr>
          <w:sz w:val="36"/>
          <w:szCs w:val="36"/>
        </w:rPr>
        <w:t xml:space="preserve">Ponúkame červené víno Caberne za mimoriadne výhodnú cenu, víno </w:t>
      </w:r>
      <w:r w:rsidRPr="00307F01">
        <w:rPr>
          <w:sz w:val="36"/>
          <w:szCs w:val="36"/>
        </w:rPr>
        <w:t>je</w:t>
      </w:r>
    </w:p>
    <w:p w:rsidR="00307F01" w:rsidRDefault="00307F01" w:rsidP="00307F01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len 0,45 € / 1 Liter</w:t>
      </w:r>
      <w:bookmarkStart w:id="0" w:name="_GoBack"/>
      <w:bookmarkEnd w:id="0"/>
    </w:p>
    <w:p w:rsidR="00307F01" w:rsidRDefault="00307F01" w:rsidP="00307F01">
      <w:pPr>
        <w:rPr>
          <w:sz w:val="32"/>
          <w:szCs w:val="32"/>
        </w:rPr>
      </w:pPr>
      <w:r>
        <w:rPr>
          <w:b/>
          <w:bCs/>
          <w:sz w:val="32"/>
          <w:szCs w:val="32"/>
        </w:rPr>
        <w:t>Odber nad 50 litrov  </w:t>
      </w:r>
      <w:r>
        <w:rPr>
          <w:sz w:val="32"/>
          <w:szCs w:val="32"/>
        </w:rPr>
        <w:t xml:space="preserve">+ manipulačný poplatok 10 €. </w:t>
      </w:r>
    </w:p>
    <w:p w:rsidR="00307F01" w:rsidRDefault="00307F01" w:rsidP="00307F01">
      <w:pPr>
        <w:rPr>
          <w:sz w:val="32"/>
          <w:szCs w:val="32"/>
        </w:rPr>
      </w:pPr>
    </w:p>
    <w:p w:rsidR="00307F01" w:rsidRDefault="00307F01" w:rsidP="00307F01">
      <w:pPr>
        <w:rPr>
          <w:sz w:val="32"/>
          <w:szCs w:val="32"/>
        </w:rPr>
      </w:pPr>
      <w:r>
        <w:rPr>
          <w:sz w:val="32"/>
          <w:szCs w:val="32"/>
        </w:rPr>
        <w:t>Víno je vhodné na ďalšie spracovanie – napríklad do páleníc.</w:t>
      </w:r>
    </w:p>
    <w:p w:rsidR="00307F01" w:rsidRDefault="00307F01" w:rsidP="00307F01">
      <w:pPr>
        <w:rPr>
          <w:sz w:val="32"/>
          <w:szCs w:val="32"/>
        </w:rPr>
      </w:pPr>
      <w:r>
        <w:rPr>
          <w:sz w:val="44"/>
          <w:szCs w:val="44"/>
        </w:rPr>
        <w:t>Neváhajte využiť túto výhodnú ponuku</w:t>
      </w:r>
      <w:r>
        <w:rPr>
          <w:sz w:val="32"/>
          <w:szCs w:val="32"/>
        </w:rPr>
        <w:t xml:space="preserve">, množstvo je obmedzené! </w:t>
      </w:r>
    </w:p>
    <w:p w:rsidR="00307F01" w:rsidRDefault="00307F01" w:rsidP="00307F01">
      <w:pPr>
        <w:rPr>
          <w:sz w:val="32"/>
          <w:szCs w:val="32"/>
        </w:rPr>
      </w:pPr>
      <w:r>
        <w:rPr>
          <w:sz w:val="32"/>
          <w:szCs w:val="32"/>
        </w:rPr>
        <w:t>Informácie a objednávky</w:t>
      </w:r>
    </w:p>
    <w:p w:rsidR="00307F01" w:rsidRDefault="00307F01" w:rsidP="00307F01">
      <w:pPr>
        <w:rPr>
          <w:sz w:val="32"/>
          <w:szCs w:val="32"/>
        </w:rPr>
      </w:pPr>
      <w:r>
        <w:rPr>
          <w:sz w:val="32"/>
          <w:szCs w:val="32"/>
        </w:rPr>
        <w:t>t. č. :0917905596</w:t>
      </w:r>
    </w:p>
    <w:p w:rsidR="00307F01" w:rsidRDefault="00307F01" w:rsidP="00307F01">
      <w:pPr>
        <w:rPr>
          <w:b/>
          <w:bCs/>
          <w:sz w:val="56"/>
          <w:szCs w:val="56"/>
        </w:rPr>
      </w:pPr>
    </w:p>
    <w:sectPr w:rsidR="00307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01"/>
    <w:rsid w:val="00307F01"/>
    <w:rsid w:val="0048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FBD0"/>
  <w15:chartTrackingRefBased/>
  <w15:docId w15:val="{27891888-0592-4377-89BA-15418179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07F01"/>
    <w:pPr>
      <w:spacing w:line="252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1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2026-07-16T09:38:00Z</dcterms:created>
  <dcterms:modified xsi:type="dcterms:W3CDTF">2026-07-16T09:43:00Z</dcterms:modified>
</cp:coreProperties>
</file>